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13C" w:rsidRPr="00856FDB" w:rsidRDefault="0089713C" w:rsidP="00D9015E">
      <w:pPr>
        <w:spacing w:before="240" w:line="360" w:lineRule="auto"/>
        <w:jc w:val="center"/>
        <w:rPr>
          <w:b/>
          <w:color w:val="0170A4"/>
          <w:sz w:val="56"/>
          <w:szCs w:val="56"/>
        </w:rPr>
      </w:pPr>
      <w:r w:rsidRPr="00856FDB">
        <w:rPr>
          <w:b/>
          <w:noProof/>
          <w:color w:val="0170A4"/>
          <w:sz w:val="56"/>
          <w:szCs w:val="56"/>
        </w:rPr>
        <w:drawing>
          <wp:anchor distT="0" distB="0" distL="114300" distR="114300" simplePos="0" relativeHeight="251677696" behindDoc="1" locked="0" layoutInCell="1" allowOverlap="1" wp14:anchorId="540EB944" wp14:editId="53E63E0B">
            <wp:simplePos x="0" y="0"/>
            <wp:positionH relativeFrom="column">
              <wp:posOffset>4445</wp:posOffset>
            </wp:positionH>
            <wp:positionV relativeFrom="paragraph">
              <wp:posOffset>203</wp:posOffset>
            </wp:positionV>
            <wp:extent cx="2314575" cy="946150"/>
            <wp:effectExtent l="0" t="0" r="0" b="0"/>
            <wp:wrapTight wrapText="bothSides">
              <wp:wrapPolygon edited="0">
                <wp:start x="3733" y="2174"/>
                <wp:lineTo x="2667" y="3479"/>
                <wp:lineTo x="1067" y="7828"/>
                <wp:lineTo x="1067" y="11742"/>
                <wp:lineTo x="1956" y="16961"/>
                <wp:lineTo x="3556" y="19136"/>
                <wp:lineTo x="5156" y="19136"/>
                <wp:lineTo x="16000" y="16961"/>
                <wp:lineTo x="20800" y="14787"/>
                <wp:lineTo x="20978" y="5654"/>
                <wp:lineTo x="18844" y="4784"/>
                <wp:lineTo x="4978" y="2174"/>
                <wp:lineTo x="3733" y="2174"/>
              </wp:wrapPolygon>
            </wp:wrapTight>
            <wp:docPr id="3" name="Рисунок 3" descr="\\srv-data\share\ФИРМЕННЫЙ СТИЛЬ ТФОМС СК\Логотип в различных форматах\Logotype_for_Web\Logo_Horizontal_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ata\share\ФИРМЕННЫЙ СТИЛЬ ТФОМС СК\Логотип в различных форматах\Logotype_for_Web\Logo_Horizontal_color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56FDB">
        <w:rPr>
          <w:b/>
          <w:color w:val="0170A4"/>
          <w:sz w:val="56"/>
          <w:szCs w:val="56"/>
        </w:rPr>
        <w:t>ПК «МАПОМС»</w:t>
      </w:r>
    </w:p>
    <w:p w:rsidR="006D0D4A" w:rsidRDefault="006D0D4A" w:rsidP="004C601B">
      <w:pPr>
        <w:ind w:firstLine="1985"/>
        <w:rPr>
          <w:b/>
          <w:color w:val="008C77"/>
          <w:sz w:val="40"/>
          <w:szCs w:val="40"/>
        </w:rPr>
      </w:pPr>
    </w:p>
    <w:p w:rsidR="00B24B3F" w:rsidRPr="00B24B3F" w:rsidRDefault="00B24B3F" w:rsidP="00B24B3F">
      <w:pPr>
        <w:jc w:val="center"/>
        <w:rPr>
          <w:b/>
          <w:color w:val="008C77"/>
          <w:sz w:val="40"/>
          <w:szCs w:val="40"/>
        </w:rPr>
      </w:pPr>
      <w:r w:rsidRPr="00B24B3F">
        <w:rPr>
          <w:b/>
          <w:color w:val="008C77"/>
          <w:sz w:val="40"/>
          <w:szCs w:val="40"/>
        </w:rPr>
        <w:t>ИНСТРУКЦИЯ</w:t>
      </w:r>
    </w:p>
    <w:p w:rsidR="00B24B3F" w:rsidRPr="00B24B3F" w:rsidRDefault="00B24B3F" w:rsidP="00B24B3F">
      <w:pPr>
        <w:jc w:val="center"/>
        <w:rPr>
          <w:b/>
          <w:color w:val="008C77"/>
          <w:sz w:val="40"/>
          <w:szCs w:val="40"/>
        </w:rPr>
      </w:pPr>
      <w:r w:rsidRPr="00B24B3F">
        <w:rPr>
          <w:b/>
          <w:color w:val="008C77"/>
          <w:sz w:val="40"/>
          <w:szCs w:val="40"/>
        </w:rPr>
        <w:t>о подключении к ПК «МАПОМС»</w:t>
      </w:r>
    </w:p>
    <w:p w:rsidR="00B24B3F" w:rsidRPr="00B24B3F" w:rsidRDefault="00B24B3F" w:rsidP="00B24B3F">
      <w:pPr>
        <w:jc w:val="center"/>
        <w:rPr>
          <w:b/>
          <w:color w:val="008C77"/>
          <w:sz w:val="40"/>
          <w:szCs w:val="40"/>
        </w:rPr>
      </w:pPr>
      <w:r w:rsidRPr="00B24B3F">
        <w:rPr>
          <w:b/>
          <w:color w:val="008C77"/>
          <w:sz w:val="40"/>
          <w:szCs w:val="40"/>
        </w:rPr>
        <w:t xml:space="preserve">через защищенную сеть </w:t>
      </w:r>
      <w:proofErr w:type="spellStart"/>
      <w:r w:rsidRPr="00B24B3F">
        <w:rPr>
          <w:b/>
          <w:color w:val="008C77"/>
          <w:sz w:val="40"/>
          <w:szCs w:val="40"/>
        </w:rPr>
        <w:t>ViPNet</w:t>
      </w:r>
      <w:proofErr w:type="spellEnd"/>
      <w:r w:rsidRPr="00B24B3F">
        <w:rPr>
          <w:b/>
          <w:color w:val="008C77"/>
          <w:sz w:val="40"/>
          <w:szCs w:val="40"/>
        </w:rPr>
        <w:t xml:space="preserve"> №2086</w:t>
      </w:r>
    </w:p>
    <w:p w:rsidR="00D73118" w:rsidRDefault="00B24B3F" w:rsidP="00B24B3F">
      <w:pPr>
        <w:jc w:val="center"/>
        <w:rPr>
          <w:b/>
          <w:color w:val="008C77"/>
          <w:sz w:val="40"/>
          <w:szCs w:val="40"/>
        </w:rPr>
      </w:pPr>
      <w:r w:rsidRPr="00B24B3F">
        <w:rPr>
          <w:b/>
          <w:color w:val="008C77"/>
          <w:sz w:val="40"/>
          <w:szCs w:val="40"/>
        </w:rPr>
        <w:t>(ГКУЗ СК МИАЦ)</w:t>
      </w:r>
    </w:p>
    <w:p w:rsidR="00B24B3F" w:rsidRPr="00B12A63" w:rsidRDefault="00B24B3F" w:rsidP="00B24B3F">
      <w:pPr>
        <w:jc w:val="center"/>
        <w:rPr>
          <w:sz w:val="28"/>
          <w:szCs w:val="28"/>
        </w:rPr>
      </w:pPr>
    </w:p>
    <w:p w:rsidR="00B30219" w:rsidRPr="00B12A63" w:rsidRDefault="001D56BA" w:rsidP="00F204A0">
      <w:pPr>
        <w:spacing w:line="312" w:lineRule="auto"/>
        <w:ind w:firstLine="708"/>
        <w:jc w:val="both"/>
        <w:rPr>
          <w:sz w:val="28"/>
          <w:szCs w:val="28"/>
        </w:rPr>
      </w:pPr>
      <w:r w:rsidRPr="00B12A63">
        <w:rPr>
          <w:color w:val="000000"/>
          <w:sz w:val="28"/>
          <w:szCs w:val="28"/>
          <w:shd w:val="clear" w:color="auto" w:fill="FFFFFF"/>
        </w:rPr>
        <w:t xml:space="preserve">Доступ медицинских организаций (далее - МО) к «Личному кабинету МО» </w:t>
      </w:r>
      <w:r w:rsidR="00881457" w:rsidRPr="00B12A63">
        <w:rPr>
          <w:sz w:val="28"/>
          <w:szCs w:val="28"/>
        </w:rPr>
        <w:t xml:space="preserve">программного комплекса «Мониторинг, аналитика, планирование обязательного медицинского страхования» (далее </w:t>
      </w:r>
      <w:r w:rsidR="008664AE" w:rsidRPr="00B12A63">
        <w:rPr>
          <w:sz w:val="28"/>
          <w:szCs w:val="28"/>
        </w:rPr>
        <w:t xml:space="preserve">- </w:t>
      </w:r>
      <w:r w:rsidR="00881457" w:rsidRPr="00B12A63">
        <w:rPr>
          <w:sz w:val="28"/>
          <w:szCs w:val="28"/>
        </w:rPr>
        <w:t>ПК «МАПОМС»)</w:t>
      </w:r>
      <w:r w:rsidR="00881457" w:rsidRPr="00B12A63">
        <w:rPr>
          <w:color w:val="000000"/>
          <w:sz w:val="28"/>
          <w:szCs w:val="28"/>
          <w:shd w:val="clear" w:color="auto" w:fill="FFFFFF"/>
        </w:rPr>
        <w:t xml:space="preserve"> </w:t>
      </w:r>
      <w:r w:rsidR="00D05B1F" w:rsidRPr="00B12A63">
        <w:rPr>
          <w:color w:val="000000"/>
          <w:sz w:val="28"/>
          <w:szCs w:val="28"/>
          <w:shd w:val="clear" w:color="auto" w:fill="FFFFFF"/>
        </w:rPr>
        <w:t xml:space="preserve">возможно через </w:t>
      </w:r>
      <w:r w:rsidR="00BC0856" w:rsidRPr="00B12A63">
        <w:rPr>
          <w:color w:val="000000"/>
          <w:sz w:val="28"/>
          <w:szCs w:val="28"/>
          <w:shd w:val="clear" w:color="auto" w:fill="FFFFFF"/>
        </w:rPr>
        <w:t>в</w:t>
      </w:r>
      <w:r w:rsidR="00BC0856" w:rsidRPr="00B12A63">
        <w:rPr>
          <w:color w:val="000000"/>
          <w:sz w:val="28"/>
          <w:szCs w:val="28"/>
        </w:rPr>
        <w:t>едомственную защищенную сеть передачи данных в сфере здравоохранения Ставропольского края</w:t>
      </w:r>
      <w:r w:rsidR="00D05B1F" w:rsidRPr="00B12A63">
        <w:rPr>
          <w:color w:val="000000"/>
          <w:sz w:val="28"/>
          <w:szCs w:val="28"/>
          <w:shd w:val="clear" w:color="auto" w:fill="FFFFFF"/>
        </w:rPr>
        <w:t xml:space="preserve"> </w:t>
      </w:r>
      <w:r w:rsidR="00BC0856" w:rsidRPr="00B12A63">
        <w:rPr>
          <w:color w:val="000000"/>
          <w:sz w:val="28"/>
          <w:szCs w:val="28"/>
          <w:shd w:val="clear" w:color="auto" w:fill="FFFFFF"/>
        </w:rPr>
        <w:t xml:space="preserve">(далее – ВЗСПДЗ СК) </w:t>
      </w:r>
      <w:r w:rsidRPr="00B12A63">
        <w:rPr>
          <w:color w:val="000000"/>
          <w:sz w:val="28"/>
          <w:szCs w:val="28"/>
          <w:shd w:val="clear" w:color="auto" w:fill="FFFFFF"/>
        </w:rPr>
        <w:t>посредством бесплатного для скачивания программного продукта «1</w:t>
      </w:r>
      <w:proofErr w:type="gramStart"/>
      <w:r w:rsidRPr="00B12A63">
        <w:rPr>
          <w:color w:val="000000"/>
          <w:sz w:val="28"/>
          <w:szCs w:val="28"/>
          <w:shd w:val="clear" w:color="auto" w:fill="FFFFFF"/>
        </w:rPr>
        <w:t>С:Предприятие</w:t>
      </w:r>
      <w:proofErr w:type="gramEnd"/>
      <w:r w:rsidRPr="00B12A63">
        <w:rPr>
          <w:color w:val="000000"/>
          <w:sz w:val="28"/>
          <w:szCs w:val="28"/>
          <w:shd w:val="clear" w:color="auto" w:fill="FFFFFF"/>
        </w:rPr>
        <w:t xml:space="preserve"> 8. Тонкий клиент. Версия платформы </w:t>
      </w:r>
      <w:r w:rsidR="00F13B7C" w:rsidRPr="00B12A63">
        <w:rPr>
          <w:b/>
          <w:color w:val="000000"/>
          <w:sz w:val="28"/>
          <w:szCs w:val="28"/>
        </w:rPr>
        <w:t>8.3.</w:t>
      </w:r>
      <w:r w:rsidR="00C36FC8">
        <w:rPr>
          <w:b/>
          <w:color w:val="000000"/>
          <w:sz w:val="28"/>
          <w:szCs w:val="28"/>
        </w:rPr>
        <w:t>22</w:t>
      </w:r>
      <w:r w:rsidR="00F13B7C" w:rsidRPr="00B12A63">
        <w:rPr>
          <w:b/>
          <w:color w:val="000000"/>
          <w:sz w:val="28"/>
          <w:szCs w:val="28"/>
        </w:rPr>
        <w:t>.</w:t>
      </w:r>
      <w:r w:rsidR="00C36FC8">
        <w:rPr>
          <w:b/>
          <w:color w:val="000000"/>
          <w:sz w:val="28"/>
          <w:szCs w:val="28"/>
        </w:rPr>
        <w:t>2501</w:t>
      </w:r>
      <w:r w:rsidR="00F13B7C" w:rsidRPr="00B12A63">
        <w:rPr>
          <w:b/>
          <w:color w:val="000000"/>
          <w:sz w:val="28"/>
          <w:szCs w:val="28"/>
        </w:rPr>
        <w:t xml:space="preserve"> от </w:t>
      </w:r>
      <w:r w:rsidR="00C36FC8">
        <w:rPr>
          <w:b/>
          <w:color w:val="000000"/>
          <w:sz w:val="28"/>
          <w:szCs w:val="28"/>
        </w:rPr>
        <w:t>04</w:t>
      </w:r>
      <w:r w:rsidR="00F13B7C" w:rsidRPr="00B12A63">
        <w:rPr>
          <w:b/>
          <w:color w:val="000000"/>
          <w:sz w:val="28"/>
          <w:szCs w:val="28"/>
        </w:rPr>
        <w:t>.</w:t>
      </w:r>
      <w:r w:rsidR="00C36FC8">
        <w:rPr>
          <w:b/>
          <w:color w:val="000000"/>
          <w:sz w:val="28"/>
          <w:szCs w:val="28"/>
        </w:rPr>
        <w:t>03</w:t>
      </w:r>
      <w:r w:rsidR="00F13B7C" w:rsidRPr="00B12A63">
        <w:rPr>
          <w:b/>
          <w:color w:val="000000"/>
          <w:sz w:val="28"/>
          <w:szCs w:val="28"/>
        </w:rPr>
        <w:t>.20</w:t>
      </w:r>
      <w:r w:rsidR="00C36FC8">
        <w:rPr>
          <w:b/>
          <w:color w:val="000000"/>
          <w:sz w:val="28"/>
          <w:szCs w:val="28"/>
        </w:rPr>
        <w:t>24</w:t>
      </w:r>
      <w:r w:rsidRPr="00B12A63">
        <w:rPr>
          <w:color w:val="000000"/>
          <w:sz w:val="28"/>
          <w:szCs w:val="28"/>
          <w:shd w:val="clear" w:color="auto" w:fill="FFFFFF"/>
        </w:rPr>
        <w:t>». Подробная информация о данном программном продукте и ссылки на скачивание доступны на официальном сайте фирмы «1С» (</w:t>
      </w:r>
      <w:r w:rsidR="00C36FC8" w:rsidRPr="00C36FC8">
        <w:rPr>
          <w:sz w:val="28"/>
          <w:szCs w:val="28"/>
        </w:rPr>
        <w:t>http://online.1c.ru/catalog/free/23494140/</w:t>
      </w:r>
      <w:r w:rsidRPr="00B12A63">
        <w:rPr>
          <w:color w:val="000000"/>
          <w:sz w:val="28"/>
          <w:szCs w:val="28"/>
          <w:shd w:val="clear" w:color="auto" w:fill="FFFFFF"/>
        </w:rPr>
        <w:t>). Помимо этого для работы «1</w:t>
      </w:r>
      <w:proofErr w:type="gramStart"/>
      <w:r w:rsidRPr="00B12A63">
        <w:rPr>
          <w:color w:val="000000"/>
          <w:sz w:val="28"/>
          <w:szCs w:val="28"/>
          <w:shd w:val="clear" w:color="auto" w:fill="FFFFFF"/>
        </w:rPr>
        <w:t>С:Предприятие</w:t>
      </w:r>
      <w:proofErr w:type="gramEnd"/>
      <w:r w:rsidRPr="00B12A63">
        <w:rPr>
          <w:color w:val="000000"/>
          <w:sz w:val="28"/>
          <w:szCs w:val="28"/>
          <w:shd w:val="clear" w:color="auto" w:fill="FFFFFF"/>
        </w:rPr>
        <w:t xml:space="preserve"> 8. Тонкий клиент» МО необходимо иметь клиентские лицензии «1С:Предприятия 8».</w:t>
      </w:r>
    </w:p>
    <w:p w:rsidR="004309F8" w:rsidRPr="00B12A63" w:rsidRDefault="004309F8" w:rsidP="004309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2A63">
        <w:rPr>
          <w:color w:val="000000"/>
          <w:sz w:val="28"/>
          <w:szCs w:val="28"/>
        </w:rPr>
        <w:t>Для корректной работы ВЗСПДЗ СК необходимо прописать статический маршрут командой</w:t>
      </w:r>
      <w:r w:rsidR="00F44A03" w:rsidRPr="00B12A63">
        <w:rPr>
          <w:color w:val="000000"/>
          <w:sz w:val="28"/>
          <w:szCs w:val="28"/>
        </w:rPr>
        <w:t xml:space="preserve"> </w:t>
      </w:r>
      <w:r w:rsidR="006377EC" w:rsidRPr="00B12A63">
        <w:rPr>
          <w:color w:val="000000"/>
          <w:sz w:val="28"/>
          <w:szCs w:val="28"/>
        </w:rPr>
        <w:t>«</w:t>
      </w:r>
      <w:proofErr w:type="spellStart"/>
      <w:r w:rsidRPr="00B12A63">
        <w:rPr>
          <w:b/>
          <w:i/>
          <w:color w:val="000000"/>
          <w:sz w:val="28"/>
          <w:szCs w:val="28"/>
        </w:rPr>
        <w:t>route</w:t>
      </w:r>
      <w:proofErr w:type="spellEnd"/>
      <w:r w:rsidRPr="00B12A63">
        <w:rPr>
          <w:b/>
          <w:i/>
          <w:color w:val="000000"/>
          <w:sz w:val="28"/>
          <w:szCs w:val="28"/>
        </w:rPr>
        <w:t xml:space="preserve"> -p </w:t>
      </w:r>
      <w:proofErr w:type="spellStart"/>
      <w:r w:rsidRPr="00B12A63">
        <w:rPr>
          <w:b/>
          <w:i/>
          <w:color w:val="000000"/>
          <w:sz w:val="28"/>
          <w:szCs w:val="28"/>
        </w:rPr>
        <w:t>add</w:t>
      </w:r>
      <w:proofErr w:type="spellEnd"/>
      <w:r w:rsidRPr="00B12A63">
        <w:rPr>
          <w:b/>
          <w:i/>
          <w:color w:val="000000"/>
          <w:sz w:val="28"/>
          <w:szCs w:val="28"/>
        </w:rPr>
        <w:t xml:space="preserve"> 10.0.0.0 </w:t>
      </w:r>
      <w:proofErr w:type="spellStart"/>
      <w:r w:rsidRPr="00B12A63">
        <w:rPr>
          <w:b/>
          <w:i/>
          <w:color w:val="000000"/>
          <w:sz w:val="28"/>
          <w:szCs w:val="28"/>
        </w:rPr>
        <w:t>mask</w:t>
      </w:r>
      <w:proofErr w:type="spellEnd"/>
      <w:r w:rsidRPr="00B12A63">
        <w:rPr>
          <w:b/>
          <w:i/>
          <w:color w:val="000000"/>
          <w:sz w:val="28"/>
          <w:szCs w:val="28"/>
        </w:rPr>
        <w:t xml:space="preserve"> 255.0.0.0 10.101.Х.1</w:t>
      </w:r>
      <w:r w:rsidR="006377EC" w:rsidRPr="00B12A63">
        <w:rPr>
          <w:b/>
          <w:color w:val="000000"/>
          <w:sz w:val="28"/>
          <w:szCs w:val="28"/>
        </w:rPr>
        <w:t>»</w:t>
      </w:r>
      <w:r w:rsidRPr="00B12A63">
        <w:rPr>
          <w:color w:val="000000"/>
          <w:sz w:val="28"/>
          <w:szCs w:val="28"/>
        </w:rPr>
        <w:t xml:space="preserve"> от имени администратора</w:t>
      </w:r>
      <w:r w:rsidR="006377EC" w:rsidRPr="00B12A63">
        <w:rPr>
          <w:color w:val="000000"/>
          <w:sz w:val="28"/>
          <w:szCs w:val="28"/>
        </w:rPr>
        <w:t xml:space="preserve"> (где </w:t>
      </w:r>
      <w:r w:rsidR="006377EC" w:rsidRPr="00B12A63">
        <w:rPr>
          <w:b/>
          <w:color w:val="000000"/>
          <w:sz w:val="28"/>
          <w:szCs w:val="28"/>
        </w:rPr>
        <w:t>10.101.Х.1</w:t>
      </w:r>
      <w:r w:rsidR="006377EC" w:rsidRPr="00B12A63">
        <w:rPr>
          <w:color w:val="000000"/>
          <w:sz w:val="28"/>
          <w:szCs w:val="28"/>
        </w:rPr>
        <w:t xml:space="preserve"> - адрес подсети учреждения в ВЗСПДЗ СК)</w:t>
      </w:r>
      <w:r w:rsidRPr="00B12A63">
        <w:rPr>
          <w:color w:val="000000"/>
          <w:sz w:val="28"/>
          <w:szCs w:val="28"/>
        </w:rPr>
        <w:t>.</w:t>
      </w:r>
    </w:p>
    <w:p w:rsidR="004309F8" w:rsidRPr="00B12A63" w:rsidRDefault="006377EC" w:rsidP="006377E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2A63">
        <w:rPr>
          <w:color w:val="000000"/>
          <w:sz w:val="28"/>
          <w:szCs w:val="28"/>
        </w:rPr>
        <w:t xml:space="preserve">Командой </w:t>
      </w:r>
      <w:r w:rsidRPr="00B12A63">
        <w:rPr>
          <w:b/>
          <w:color w:val="000000"/>
          <w:sz w:val="28"/>
          <w:szCs w:val="28"/>
        </w:rPr>
        <w:t>«</w:t>
      </w:r>
      <w:proofErr w:type="spellStart"/>
      <w:r w:rsidRPr="00B12A63">
        <w:rPr>
          <w:b/>
          <w:i/>
          <w:color w:val="000000"/>
          <w:sz w:val="28"/>
          <w:szCs w:val="28"/>
        </w:rPr>
        <w:t>ping</w:t>
      </w:r>
      <w:proofErr w:type="spellEnd"/>
      <w:r w:rsidRPr="00B12A63">
        <w:rPr>
          <w:b/>
          <w:i/>
          <w:color w:val="000000"/>
          <w:sz w:val="28"/>
          <w:szCs w:val="28"/>
        </w:rPr>
        <w:t xml:space="preserve"> 10.101.Х.1</w:t>
      </w:r>
      <w:r w:rsidRPr="00B12A63">
        <w:rPr>
          <w:b/>
          <w:color w:val="000000"/>
          <w:sz w:val="28"/>
          <w:szCs w:val="28"/>
        </w:rPr>
        <w:t>»</w:t>
      </w:r>
      <w:r w:rsidRPr="00B12A63">
        <w:rPr>
          <w:color w:val="000000"/>
          <w:sz w:val="28"/>
          <w:szCs w:val="28"/>
        </w:rPr>
        <w:t xml:space="preserve"> проверить доступность </w:t>
      </w:r>
      <w:proofErr w:type="spellStart"/>
      <w:r w:rsidRPr="00B12A63">
        <w:rPr>
          <w:color w:val="000000"/>
          <w:sz w:val="28"/>
          <w:szCs w:val="28"/>
        </w:rPr>
        <w:t>криптошлюза</w:t>
      </w:r>
      <w:proofErr w:type="spellEnd"/>
      <w:r w:rsidRPr="00B12A63">
        <w:rPr>
          <w:color w:val="000000"/>
          <w:sz w:val="28"/>
          <w:szCs w:val="28"/>
        </w:rPr>
        <w:t xml:space="preserve"> ВЗСПДЗ СК.</w:t>
      </w:r>
    </w:p>
    <w:p w:rsidR="00F44A03" w:rsidRPr="00B12A63" w:rsidRDefault="00F44A03" w:rsidP="006377E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2A63">
        <w:rPr>
          <w:color w:val="000000"/>
          <w:sz w:val="28"/>
          <w:szCs w:val="28"/>
        </w:rPr>
        <w:t xml:space="preserve">Если команда </w:t>
      </w:r>
      <w:r w:rsidRPr="00B12A63">
        <w:rPr>
          <w:b/>
          <w:color w:val="000000"/>
          <w:sz w:val="28"/>
          <w:szCs w:val="28"/>
          <w:lang w:val="en-US"/>
        </w:rPr>
        <w:t>ping</w:t>
      </w:r>
      <w:r w:rsidRPr="00B12A63">
        <w:rPr>
          <w:color w:val="000000"/>
          <w:sz w:val="28"/>
          <w:szCs w:val="28"/>
        </w:rPr>
        <w:t xml:space="preserve"> выполняется успешно переходим к редактированию файла </w:t>
      </w:r>
      <w:r w:rsidRPr="00B12A63">
        <w:rPr>
          <w:b/>
          <w:color w:val="000000"/>
          <w:sz w:val="28"/>
          <w:szCs w:val="28"/>
          <w:lang w:val="en-US"/>
        </w:rPr>
        <w:t>hosts</w:t>
      </w:r>
      <w:r w:rsidRPr="00B12A63">
        <w:rPr>
          <w:color w:val="000000"/>
          <w:sz w:val="28"/>
          <w:szCs w:val="28"/>
        </w:rPr>
        <w:t>.</w:t>
      </w:r>
    </w:p>
    <w:p w:rsidR="004309F8" w:rsidRPr="00B12A63" w:rsidRDefault="00360B28" w:rsidP="004309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2A63">
        <w:rPr>
          <w:color w:val="000000"/>
          <w:sz w:val="28"/>
          <w:szCs w:val="28"/>
        </w:rPr>
        <w:t>При возникновении</w:t>
      </w:r>
      <w:r w:rsidR="00F44A03" w:rsidRPr="00B12A63">
        <w:rPr>
          <w:color w:val="000000"/>
          <w:sz w:val="28"/>
          <w:szCs w:val="28"/>
        </w:rPr>
        <w:t xml:space="preserve"> </w:t>
      </w:r>
      <w:r w:rsidRPr="00B12A63">
        <w:rPr>
          <w:color w:val="000000"/>
          <w:sz w:val="28"/>
          <w:szCs w:val="28"/>
        </w:rPr>
        <w:t>вопросов по работе ВЗСПДЗ СК</w:t>
      </w:r>
      <w:r w:rsidR="004309F8" w:rsidRPr="00B12A63">
        <w:rPr>
          <w:color w:val="000000"/>
          <w:sz w:val="28"/>
          <w:szCs w:val="28"/>
        </w:rPr>
        <w:t xml:space="preserve"> </w:t>
      </w:r>
      <w:r w:rsidRPr="00B12A63">
        <w:rPr>
          <w:color w:val="000000"/>
          <w:sz w:val="28"/>
          <w:szCs w:val="28"/>
        </w:rPr>
        <w:t xml:space="preserve">просьба обращаться к специалистам </w:t>
      </w:r>
      <w:r w:rsidR="007A1C62" w:rsidRPr="00B12A63">
        <w:rPr>
          <w:color w:val="000000"/>
          <w:sz w:val="28"/>
          <w:szCs w:val="28"/>
        </w:rPr>
        <w:t>КГУЗ</w:t>
      </w:r>
      <w:r w:rsidRPr="00B12A63">
        <w:rPr>
          <w:color w:val="000000"/>
          <w:sz w:val="28"/>
          <w:szCs w:val="28"/>
        </w:rPr>
        <w:t xml:space="preserve"> СК «МИАЦ» по тел. </w:t>
      </w:r>
      <w:r w:rsidRPr="00B12A63">
        <w:rPr>
          <w:b/>
          <w:color w:val="FF0000"/>
          <w:sz w:val="28"/>
          <w:szCs w:val="28"/>
        </w:rPr>
        <w:t>8-800-200-26-03 (доб. 4)</w:t>
      </w:r>
      <w:proofErr w:type="gramStart"/>
      <w:r w:rsidRPr="00B12A63">
        <w:rPr>
          <w:color w:val="000000"/>
          <w:sz w:val="28"/>
          <w:szCs w:val="28"/>
        </w:rPr>
        <w:t>.</w:t>
      </w:r>
      <w:proofErr w:type="gramEnd"/>
      <w:r w:rsidRPr="00B12A63">
        <w:rPr>
          <w:color w:val="000000"/>
          <w:sz w:val="28"/>
          <w:szCs w:val="28"/>
        </w:rPr>
        <w:t xml:space="preserve"> или </w:t>
      </w:r>
      <w:r w:rsidR="00535599" w:rsidRPr="00B12A63">
        <w:rPr>
          <w:color w:val="000000"/>
          <w:sz w:val="28"/>
          <w:szCs w:val="28"/>
        </w:rPr>
        <w:t xml:space="preserve">по адресу </w:t>
      </w:r>
      <w:r w:rsidR="004309F8" w:rsidRPr="00B12A63">
        <w:rPr>
          <w:color w:val="000000"/>
          <w:sz w:val="28"/>
          <w:szCs w:val="28"/>
        </w:rPr>
        <w:t>электронной почт</w:t>
      </w:r>
      <w:r w:rsidR="00535599" w:rsidRPr="00B12A63">
        <w:rPr>
          <w:color w:val="000000"/>
          <w:sz w:val="28"/>
          <w:szCs w:val="28"/>
        </w:rPr>
        <w:t>ы</w:t>
      </w:r>
      <w:r w:rsidRPr="00B12A63">
        <w:rPr>
          <w:color w:val="000000"/>
          <w:sz w:val="28"/>
          <w:szCs w:val="28"/>
        </w:rPr>
        <w:t xml:space="preserve"> </w:t>
      </w:r>
      <w:hyperlink r:id="rId5" w:history="1">
        <w:r w:rsidR="00691B3D" w:rsidRPr="00B12A63">
          <w:rPr>
            <w:rStyle w:val="a5"/>
            <w:b/>
            <w:color w:val="FF0000"/>
            <w:sz w:val="28"/>
            <w:szCs w:val="28"/>
          </w:rPr>
          <w:t>netsupport@skmiac.ru</w:t>
        </w:r>
      </w:hyperlink>
      <w:r w:rsidRPr="00B12A63">
        <w:rPr>
          <w:color w:val="000000"/>
          <w:sz w:val="28"/>
          <w:szCs w:val="28"/>
        </w:rPr>
        <w:t>.</w:t>
      </w:r>
    </w:p>
    <w:p w:rsidR="00662B01" w:rsidRPr="00B24B3F" w:rsidRDefault="00311C2B" w:rsidP="008F1C22">
      <w:pPr>
        <w:spacing w:before="240" w:line="312" w:lineRule="auto"/>
        <w:ind w:firstLine="709"/>
        <w:jc w:val="both"/>
        <w:rPr>
          <w:b/>
          <w:i/>
          <w:noProof/>
          <w:sz w:val="28"/>
          <w:szCs w:val="28"/>
        </w:rPr>
      </w:pPr>
      <w:r w:rsidRPr="00B12A63">
        <w:rPr>
          <w:sz w:val="28"/>
          <w:szCs w:val="28"/>
        </w:rPr>
        <w:t>Перед настройкой подключения к ПК «МАПОМС» н</w:t>
      </w:r>
      <w:r w:rsidR="00D73118" w:rsidRPr="00B12A63">
        <w:rPr>
          <w:sz w:val="28"/>
          <w:szCs w:val="28"/>
        </w:rPr>
        <w:t xml:space="preserve">еобходимо изменить файл </w:t>
      </w:r>
      <w:r w:rsidR="004E69F6" w:rsidRPr="00B12A63">
        <w:rPr>
          <w:sz w:val="28"/>
          <w:szCs w:val="28"/>
        </w:rPr>
        <w:t xml:space="preserve">конфигурации сетевых подключений - </w:t>
      </w:r>
      <w:r w:rsidR="00D73118" w:rsidRPr="00B12A63">
        <w:rPr>
          <w:b/>
          <w:sz w:val="28"/>
          <w:szCs w:val="28"/>
          <w:lang w:val="en-US"/>
        </w:rPr>
        <w:t>hosts</w:t>
      </w:r>
      <w:r w:rsidR="00D73118" w:rsidRPr="00B12A63">
        <w:rPr>
          <w:sz w:val="28"/>
          <w:szCs w:val="28"/>
        </w:rPr>
        <w:t xml:space="preserve">, расположенный в </w:t>
      </w:r>
      <w:r w:rsidR="001B0A67" w:rsidRPr="00B12A63">
        <w:rPr>
          <w:b/>
          <w:i/>
          <w:sz w:val="28"/>
          <w:szCs w:val="28"/>
          <w:lang w:val="en-US"/>
        </w:rPr>
        <w:t>windows</w:t>
      </w:r>
      <w:r w:rsidR="001B0A67" w:rsidRPr="00B12A63">
        <w:rPr>
          <w:b/>
          <w:i/>
          <w:sz w:val="28"/>
          <w:szCs w:val="28"/>
        </w:rPr>
        <w:t>\</w:t>
      </w:r>
      <w:r w:rsidR="00D73118" w:rsidRPr="00B12A63">
        <w:rPr>
          <w:b/>
          <w:i/>
          <w:sz w:val="28"/>
          <w:szCs w:val="28"/>
          <w:lang w:val="en-US"/>
        </w:rPr>
        <w:t>system</w:t>
      </w:r>
      <w:r w:rsidR="00D73118" w:rsidRPr="00B12A63">
        <w:rPr>
          <w:b/>
          <w:i/>
          <w:sz w:val="28"/>
          <w:szCs w:val="28"/>
        </w:rPr>
        <w:t>32\</w:t>
      </w:r>
      <w:r w:rsidR="00D73118" w:rsidRPr="00B12A63">
        <w:rPr>
          <w:b/>
          <w:i/>
          <w:sz w:val="28"/>
          <w:szCs w:val="28"/>
          <w:lang w:val="en-US"/>
        </w:rPr>
        <w:t>drivers</w:t>
      </w:r>
      <w:r w:rsidR="00D73118" w:rsidRPr="00B12A63">
        <w:rPr>
          <w:b/>
          <w:i/>
          <w:sz w:val="28"/>
          <w:szCs w:val="28"/>
        </w:rPr>
        <w:t>\</w:t>
      </w:r>
      <w:proofErr w:type="spellStart"/>
      <w:r w:rsidR="00D73118" w:rsidRPr="00B12A63">
        <w:rPr>
          <w:b/>
          <w:i/>
          <w:sz w:val="28"/>
          <w:szCs w:val="28"/>
          <w:lang w:val="en-US"/>
        </w:rPr>
        <w:t>etc</w:t>
      </w:r>
      <w:proofErr w:type="spellEnd"/>
      <w:r w:rsidR="00D73118" w:rsidRPr="00B12A63">
        <w:rPr>
          <w:b/>
          <w:i/>
          <w:sz w:val="28"/>
          <w:szCs w:val="28"/>
        </w:rPr>
        <w:t>\</w:t>
      </w:r>
      <w:r w:rsidR="00D73118" w:rsidRPr="00B12A63">
        <w:rPr>
          <w:b/>
          <w:i/>
          <w:sz w:val="28"/>
          <w:szCs w:val="28"/>
          <w:lang w:val="en-US"/>
        </w:rPr>
        <w:t>hosts</w:t>
      </w:r>
      <w:r w:rsidR="00D73118" w:rsidRPr="00B12A63">
        <w:rPr>
          <w:sz w:val="28"/>
          <w:szCs w:val="28"/>
        </w:rPr>
        <w:t xml:space="preserve"> следующим образом</w:t>
      </w:r>
      <w:r w:rsidR="00D73118" w:rsidRPr="00B12A63">
        <w:rPr>
          <w:i/>
          <w:sz w:val="28"/>
          <w:szCs w:val="28"/>
        </w:rPr>
        <w:t xml:space="preserve">: </w:t>
      </w:r>
      <w:r w:rsidR="00D73118" w:rsidRPr="00B12A63">
        <w:rPr>
          <w:sz w:val="28"/>
          <w:szCs w:val="28"/>
        </w:rPr>
        <w:t>добавляем</w:t>
      </w:r>
      <w:r w:rsidR="00D73118" w:rsidRPr="00856FDB">
        <w:rPr>
          <w:sz w:val="28"/>
          <w:szCs w:val="28"/>
        </w:rPr>
        <w:t xml:space="preserve"> строку с </w:t>
      </w:r>
      <w:r w:rsidR="00D73118" w:rsidRPr="00856FDB">
        <w:rPr>
          <w:sz w:val="28"/>
          <w:szCs w:val="28"/>
          <w:lang w:val="en-US"/>
        </w:rPr>
        <w:t>IP</w:t>
      </w:r>
      <w:r w:rsidR="00D50EEC" w:rsidRPr="00856FDB">
        <w:rPr>
          <w:sz w:val="28"/>
          <w:szCs w:val="28"/>
        </w:rPr>
        <w:t>-</w:t>
      </w:r>
      <w:r w:rsidR="00D73118" w:rsidRPr="00856FDB">
        <w:rPr>
          <w:sz w:val="28"/>
          <w:szCs w:val="28"/>
        </w:rPr>
        <w:t xml:space="preserve">адресом </w:t>
      </w:r>
      <w:r w:rsidR="008F1C22" w:rsidRPr="00856FDB">
        <w:rPr>
          <w:sz w:val="28"/>
          <w:szCs w:val="28"/>
        </w:rPr>
        <w:t xml:space="preserve">- </w:t>
      </w:r>
      <w:r w:rsidR="00B24B3F" w:rsidRPr="00B24B3F">
        <w:rPr>
          <w:b/>
          <w:bCs/>
          <w:i/>
          <w:iCs/>
          <w:sz w:val="28"/>
          <w:szCs w:val="28"/>
        </w:rPr>
        <w:t>10.101.74.65</w:t>
      </w:r>
      <w:r w:rsidR="00B24B3F" w:rsidRPr="00B24B3F">
        <w:rPr>
          <w:b/>
          <w:bCs/>
          <w:i/>
          <w:iCs/>
        </w:rPr>
        <w:t xml:space="preserve"> </w:t>
      </w:r>
      <w:r w:rsidR="001D4672" w:rsidRPr="00856FDB">
        <w:rPr>
          <w:b/>
          <w:i/>
          <w:noProof/>
          <w:sz w:val="28"/>
          <w:szCs w:val="28"/>
          <w:lang w:val="en-US"/>
        </w:rPr>
        <w:t>srv</w:t>
      </w:r>
      <w:r w:rsidR="001D4672" w:rsidRPr="00856FDB">
        <w:rPr>
          <w:b/>
          <w:i/>
          <w:noProof/>
          <w:sz w:val="28"/>
          <w:szCs w:val="28"/>
        </w:rPr>
        <w:t>-</w:t>
      </w:r>
      <w:r w:rsidR="001D4672" w:rsidRPr="00856FDB">
        <w:rPr>
          <w:b/>
          <w:i/>
          <w:noProof/>
          <w:sz w:val="28"/>
          <w:szCs w:val="28"/>
          <w:lang w:val="en-US"/>
        </w:rPr>
        <w:t>mapoms</w:t>
      </w:r>
    </w:p>
    <w:p w:rsidR="00B24B3F" w:rsidRPr="00B24B3F" w:rsidRDefault="00B24B3F" w:rsidP="00B24B3F">
      <w:pPr>
        <w:spacing w:before="240" w:line="312" w:lineRule="auto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81.5pt;height:306.75pt">
            <v:imagedata r:id="rId6" o:title="new_19032024_pr"/>
          </v:shape>
        </w:pict>
      </w:r>
    </w:p>
    <w:p w:rsidR="0022671F" w:rsidRPr="00856FDB" w:rsidRDefault="00D9015E" w:rsidP="00B24B3F">
      <w:pPr>
        <w:jc w:val="center"/>
        <w:rPr>
          <w:sz w:val="22"/>
          <w:szCs w:val="22"/>
        </w:rPr>
      </w:pPr>
      <w:r w:rsidRPr="00856F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5047CC" wp14:editId="6DDF37D8">
                <wp:simplePos x="0" y="0"/>
                <wp:positionH relativeFrom="column">
                  <wp:posOffset>33020</wp:posOffset>
                </wp:positionH>
                <wp:positionV relativeFrom="paragraph">
                  <wp:posOffset>1955165</wp:posOffset>
                </wp:positionV>
                <wp:extent cx="1181100" cy="209550"/>
                <wp:effectExtent l="0" t="0" r="1905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2095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07969" id="Прямоугольник 19" o:spid="_x0000_s1026" style="position:absolute;margin-left:2.6pt;margin-top:153.95pt;width:93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" filled="f" strokecolor="red" strokeweight="2pt"/>
            </w:pict>
          </mc:Fallback>
        </mc:AlternateContent>
      </w:r>
      <w:bookmarkStart w:id="0" w:name="_GoBack"/>
      <w:bookmarkEnd w:id="0"/>
      <w:r w:rsidR="0022671F" w:rsidRPr="00856FDB">
        <w:rPr>
          <w:sz w:val="22"/>
          <w:szCs w:val="22"/>
        </w:rPr>
        <w:t>Рисун</w:t>
      </w:r>
      <w:r w:rsidR="00953C51" w:rsidRPr="00856FDB">
        <w:rPr>
          <w:sz w:val="22"/>
          <w:szCs w:val="22"/>
        </w:rPr>
        <w:t>ок 1</w:t>
      </w:r>
    </w:p>
    <w:p w:rsidR="00874F61" w:rsidRPr="00856FDB" w:rsidRDefault="00874F61" w:rsidP="00874F61">
      <w:pPr>
        <w:pStyle w:val="a7"/>
        <w:shd w:val="clear" w:color="auto" w:fill="FFFFFF"/>
        <w:spacing w:before="0" w:beforeAutospacing="0" w:after="15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856FDB">
        <w:rPr>
          <w:color w:val="000000"/>
          <w:sz w:val="28"/>
          <w:szCs w:val="28"/>
        </w:rPr>
        <w:t>Для того чтобы создать подключение к информационной базе (далее - ИБ) ПК «МАПОМС» необходимо запустить</w:t>
      </w:r>
      <w:r w:rsidRPr="00856FDB">
        <w:rPr>
          <w:b/>
          <w:bCs/>
          <w:color w:val="000000"/>
          <w:sz w:val="28"/>
          <w:szCs w:val="28"/>
        </w:rPr>
        <w:t>1</w:t>
      </w:r>
      <w:proofErr w:type="gramStart"/>
      <w:r w:rsidRPr="00856FDB">
        <w:rPr>
          <w:b/>
          <w:bCs/>
          <w:color w:val="000000"/>
          <w:sz w:val="28"/>
          <w:szCs w:val="28"/>
        </w:rPr>
        <w:t>С:Предприятие</w:t>
      </w:r>
      <w:proofErr w:type="gramEnd"/>
      <w:r w:rsidRPr="00856FDB">
        <w:rPr>
          <w:color w:val="000000"/>
          <w:sz w:val="28"/>
          <w:szCs w:val="28"/>
        </w:rPr>
        <w:t>, в открывшемся окне нажать кнопку</w:t>
      </w:r>
      <w:r w:rsidRPr="00856FDB">
        <w:rPr>
          <w:rStyle w:val="apple-converted-space"/>
          <w:color w:val="000000"/>
          <w:sz w:val="28"/>
          <w:szCs w:val="28"/>
        </w:rPr>
        <w:t> </w:t>
      </w:r>
      <w:r w:rsidRPr="00856FDB">
        <w:rPr>
          <w:b/>
          <w:bCs/>
          <w:color w:val="000000"/>
          <w:sz w:val="28"/>
          <w:szCs w:val="28"/>
        </w:rPr>
        <w:t>«Добавить…»</w:t>
      </w:r>
      <w:r w:rsidRPr="00856FDB">
        <w:rPr>
          <w:color w:val="000000"/>
          <w:sz w:val="28"/>
          <w:szCs w:val="28"/>
        </w:rPr>
        <w:t>. После этого выбрать «Добавление в список существующей информационной базы».</w:t>
      </w:r>
    </w:p>
    <w:p w:rsidR="00874F61" w:rsidRPr="00856FDB" w:rsidRDefault="00874F61" w:rsidP="00874F61">
      <w:pPr>
        <w:pStyle w:val="a7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1"/>
          <w:szCs w:val="21"/>
        </w:rPr>
      </w:pPr>
      <w:r w:rsidRPr="00856FDB">
        <w:rPr>
          <w:noProof/>
          <w:color w:val="000000"/>
          <w:sz w:val="21"/>
          <w:szCs w:val="21"/>
        </w:rPr>
        <w:drawing>
          <wp:inline distT="0" distB="0" distL="0" distR="0">
            <wp:extent cx="3762375" cy="3571875"/>
            <wp:effectExtent l="0" t="0" r="9525" b="9525"/>
            <wp:docPr id="13" name="Рисунок 13" descr="\\srv-data\share\Обменник\12-ОСБДиМВ\_Входящие_\На сайт\2017-03-24\Инструкция по подключению МАПОМС\VipNe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data\share\Обменник\12-ОСБДиМВ\_Входящие_\На сайт\2017-03-24\Инструкция по подключению МАПОМС\VipNet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F61" w:rsidRPr="00856FDB" w:rsidRDefault="00874F61" w:rsidP="00874F61">
      <w:pPr>
        <w:pStyle w:val="a7"/>
        <w:shd w:val="clear" w:color="auto" w:fill="FFFFFF"/>
        <w:spacing w:before="0" w:beforeAutospacing="0" w:after="15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856FDB">
        <w:rPr>
          <w:color w:val="000000"/>
          <w:sz w:val="28"/>
          <w:szCs w:val="28"/>
        </w:rPr>
        <w:t>В следующем окне указать имя подключения – МАПОМС и выбрать тип расположения ИБ</w:t>
      </w:r>
      <w:r w:rsidRPr="00856FDB">
        <w:rPr>
          <w:rStyle w:val="apple-converted-space"/>
          <w:color w:val="000000"/>
          <w:sz w:val="28"/>
          <w:szCs w:val="28"/>
        </w:rPr>
        <w:t> </w:t>
      </w:r>
      <w:r w:rsidRPr="00856FDB">
        <w:rPr>
          <w:b/>
          <w:bCs/>
          <w:color w:val="000000"/>
          <w:sz w:val="28"/>
          <w:szCs w:val="28"/>
        </w:rPr>
        <w:t>«На веб-сервере»</w:t>
      </w:r>
      <w:r w:rsidRPr="00856FDB">
        <w:rPr>
          <w:color w:val="000000"/>
          <w:sz w:val="28"/>
          <w:szCs w:val="28"/>
        </w:rPr>
        <w:t>. И прописать настройки подключения к ИБ:</w:t>
      </w:r>
    </w:p>
    <w:p w:rsidR="00874F61" w:rsidRPr="00856FDB" w:rsidRDefault="00C97DF6" w:rsidP="00874F61">
      <w:pPr>
        <w:pStyle w:val="a7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1"/>
          <w:szCs w:val="21"/>
        </w:rPr>
      </w:pPr>
      <w:r w:rsidRPr="00856FDB">
        <w:rPr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3761105" cy="3569970"/>
            <wp:effectExtent l="0" t="0" r="0" b="0"/>
            <wp:docPr id="1" name="Рисунок 1" descr="\\srv-data\share\Обменник\12-ОСБДиМВ\_Входящие_\На сайт\2017-04-07\VipNet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ata\share\Обменник\12-ОСБДиМВ\_Входящие_\На сайт\2017-04-07\VipNet_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F61" w:rsidRPr="00856FDB" w:rsidRDefault="00874F61" w:rsidP="00C97DF6">
      <w:pPr>
        <w:pStyle w:val="a7"/>
        <w:shd w:val="clear" w:color="auto" w:fill="FFFFFF"/>
        <w:spacing w:before="0" w:beforeAutospacing="0" w:after="150" w:afterAutospacing="0" w:line="360" w:lineRule="auto"/>
        <w:ind w:firstLine="567"/>
        <w:rPr>
          <w:color w:val="000000"/>
          <w:sz w:val="28"/>
          <w:szCs w:val="28"/>
        </w:rPr>
      </w:pPr>
      <w:r w:rsidRPr="00856FDB">
        <w:rPr>
          <w:color w:val="000000"/>
          <w:sz w:val="28"/>
          <w:szCs w:val="28"/>
        </w:rPr>
        <w:t>В следующем окне ничего не меняем.</w:t>
      </w:r>
    </w:p>
    <w:p w:rsidR="00874F61" w:rsidRPr="00856FDB" w:rsidRDefault="00874F61" w:rsidP="00874F61">
      <w:pPr>
        <w:pStyle w:val="a7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856FDB">
        <w:rPr>
          <w:noProof/>
          <w:color w:val="000000"/>
          <w:sz w:val="28"/>
          <w:szCs w:val="28"/>
        </w:rPr>
        <w:drawing>
          <wp:inline distT="0" distB="0" distL="0" distR="0">
            <wp:extent cx="3762375" cy="3571875"/>
            <wp:effectExtent l="0" t="0" r="9525" b="9525"/>
            <wp:docPr id="17" name="Рисунок 17" descr="\\srv-data\share\Обменник\12-ОСБДиМВ\_Входящие_\На сайт\2017-03-24\Инструкция по подключению МАПОМС\VipNet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data\share\Обменник\12-ОСБДиМВ\_Входящие_\На сайт\2017-03-24\Инструкция по подключению МАПОМС\VipNet_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F61" w:rsidRPr="00856FDB" w:rsidRDefault="00874F61" w:rsidP="00874F61">
      <w:pPr>
        <w:pStyle w:val="a7"/>
        <w:shd w:val="clear" w:color="auto" w:fill="FFFFFF"/>
        <w:spacing w:before="0" w:beforeAutospacing="0" w:after="15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856FDB">
        <w:rPr>
          <w:color w:val="000000"/>
          <w:sz w:val="28"/>
          <w:szCs w:val="28"/>
        </w:rPr>
        <w:t>После этого можно запускать созданную ИБ в режиме «1</w:t>
      </w:r>
      <w:proofErr w:type="gramStart"/>
      <w:r w:rsidRPr="00856FDB">
        <w:rPr>
          <w:color w:val="000000"/>
          <w:sz w:val="28"/>
          <w:szCs w:val="28"/>
        </w:rPr>
        <w:t>С:Предприятие</w:t>
      </w:r>
      <w:proofErr w:type="gramEnd"/>
      <w:r w:rsidRPr="00856FDB">
        <w:rPr>
          <w:color w:val="000000"/>
          <w:sz w:val="28"/>
          <w:szCs w:val="28"/>
        </w:rPr>
        <w:t xml:space="preserve">». </w:t>
      </w:r>
      <w:r w:rsidR="00C97DF6" w:rsidRPr="00856FDB">
        <w:rPr>
          <w:color w:val="000000"/>
          <w:sz w:val="28"/>
          <w:szCs w:val="28"/>
        </w:rPr>
        <w:t xml:space="preserve"> </w:t>
      </w:r>
      <w:proofErr w:type="spellStart"/>
      <w:r w:rsidRPr="00856FDB">
        <w:rPr>
          <w:color w:val="000000"/>
          <w:sz w:val="28"/>
          <w:szCs w:val="28"/>
        </w:rPr>
        <w:t>Аутентификационные</w:t>
      </w:r>
      <w:proofErr w:type="spellEnd"/>
      <w:r w:rsidRPr="00856FDB">
        <w:rPr>
          <w:color w:val="000000"/>
          <w:sz w:val="28"/>
          <w:szCs w:val="28"/>
        </w:rPr>
        <w:t xml:space="preserve"> данные в виде логина и пароля Вы получаете от ТФОМС СК по сети </w:t>
      </w:r>
      <w:proofErr w:type="spellStart"/>
      <w:r w:rsidRPr="00856FDB">
        <w:rPr>
          <w:color w:val="000000"/>
          <w:sz w:val="28"/>
          <w:szCs w:val="28"/>
        </w:rPr>
        <w:t>ViPNet</w:t>
      </w:r>
      <w:proofErr w:type="spellEnd"/>
      <w:r w:rsidRPr="00856FDB">
        <w:rPr>
          <w:color w:val="000000"/>
          <w:sz w:val="28"/>
          <w:szCs w:val="28"/>
        </w:rPr>
        <w:t xml:space="preserve"> после подачи заявления на получение </w:t>
      </w:r>
      <w:proofErr w:type="spellStart"/>
      <w:r w:rsidRPr="00856FDB">
        <w:rPr>
          <w:color w:val="000000"/>
          <w:sz w:val="28"/>
          <w:szCs w:val="28"/>
        </w:rPr>
        <w:t>аутентификационных</w:t>
      </w:r>
      <w:proofErr w:type="spellEnd"/>
      <w:r w:rsidRPr="00856FDB">
        <w:rPr>
          <w:color w:val="000000"/>
          <w:sz w:val="28"/>
          <w:szCs w:val="28"/>
        </w:rPr>
        <w:t xml:space="preserve"> данных в установленной форме. Заявление можно скачать на нашем сайте в разделе:</w:t>
      </w:r>
      <w:r w:rsidRPr="00856FDB">
        <w:rPr>
          <w:rStyle w:val="apple-converted-space"/>
          <w:color w:val="000000"/>
          <w:sz w:val="28"/>
          <w:szCs w:val="28"/>
        </w:rPr>
        <w:t> </w:t>
      </w:r>
      <w:r w:rsidRPr="00856FDB">
        <w:rPr>
          <w:i/>
          <w:iCs/>
          <w:color w:val="000000"/>
          <w:sz w:val="28"/>
          <w:szCs w:val="28"/>
        </w:rPr>
        <w:t xml:space="preserve">Главная/Информатизация в сфере ОМС/Информационное взаимодействие при согласовании объемов медицинской помощи/Документы, </w:t>
      </w:r>
      <w:r w:rsidRPr="00856FDB">
        <w:rPr>
          <w:i/>
          <w:iCs/>
          <w:color w:val="000000"/>
          <w:sz w:val="28"/>
          <w:szCs w:val="28"/>
        </w:rPr>
        <w:lastRenderedPageBreak/>
        <w:t>регламентирующие информационное взаимодействие</w:t>
      </w:r>
      <w:r w:rsidRPr="00856FDB">
        <w:rPr>
          <w:rStyle w:val="apple-converted-space"/>
          <w:color w:val="000000"/>
          <w:sz w:val="28"/>
          <w:szCs w:val="28"/>
        </w:rPr>
        <w:t> </w:t>
      </w:r>
      <w:r w:rsidRPr="00856FDB">
        <w:rPr>
          <w:color w:val="000000"/>
          <w:sz w:val="28"/>
          <w:szCs w:val="28"/>
        </w:rPr>
        <w:t>или по ссылке:</w:t>
      </w:r>
      <w:hyperlink r:id="rId10" w:history="1">
        <w:r w:rsidRPr="00856FDB">
          <w:rPr>
            <w:rStyle w:val="a5"/>
            <w:color w:val="337AB7"/>
            <w:sz w:val="28"/>
            <w:szCs w:val="28"/>
            <w:u w:val="none"/>
          </w:rPr>
          <w:t>https://tfomssk.ru/informatizatsiya-v-sfere-oms/informatsionnoe-vzaimodeystvie-pri-soglasovanii-obemov-meditsinskoy-pomoshchi/dokumenty-reglamentiruyushchie-informatsionnoe-vzaimodeystvie/</w:t>
        </w:r>
      </w:hyperlink>
      <w:r w:rsidRPr="00856FDB">
        <w:rPr>
          <w:color w:val="000000"/>
          <w:sz w:val="28"/>
          <w:szCs w:val="28"/>
        </w:rPr>
        <w:t>.</w:t>
      </w:r>
    </w:p>
    <w:sectPr w:rsidR="00874F61" w:rsidRPr="00856FDB" w:rsidSect="0031763B">
      <w:pgSz w:w="11906" w:h="16838"/>
      <w:pgMar w:top="851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459"/>
    <w:rsid w:val="000467DE"/>
    <w:rsid w:val="00120586"/>
    <w:rsid w:val="00152E77"/>
    <w:rsid w:val="001568A1"/>
    <w:rsid w:val="00180505"/>
    <w:rsid w:val="001B0A67"/>
    <w:rsid w:val="001D4672"/>
    <w:rsid w:val="001D56BA"/>
    <w:rsid w:val="001F3FD7"/>
    <w:rsid w:val="0022671F"/>
    <w:rsid w:val="002813B2"/>
    <w:rsid w:val="00311C2B"/>
    <w:rsid w:val="0031763B"/>
    <w:rsid w:val="00326394"/>
    <w:rsid w:val="00360B28"/>
    <w:rsid w:val="00372459"/>
    <w:rsid w:val="003F0391"/>
    <w:rsid w:val="004006F8"/>
    <w:rsid w:val="004056FB"/>
    <w:rsid w:val="004309F8"/>
    <w:rsid w:val="004C2AA4"/>
    <w:rsid w:val="004C601B"/>
    <w:rsid w:val="004E69F6"/>
    <w:rsid w:val="00506B02"/>
    <w:rsid w:val="00535599"/>
    <w:rsid w:val="005C1BAD"/>
    <w:rsid w:val="005D498D"/>
    <w:rsid w:val="006000CD"/>
    <w:rsid w:val="006250F2"/>
    <w:rsid w:val="006377EC"/>
    <w:rsid w:val="00662B01"/>
    <w:rsid w:val="00691B3D"/>
    <w:rsid w:val="006A0DE8"/>
    <w:rsid w:val="006B54EF"/>
    <w:rsid w:val="006D0D4A"/>
    <w:rsid w:val="006E2926"/>
    <w:rsid w:val="007006B2"/>
    <w:rsid w:val="00702184"/>
    <w:rsid w:val="00745E7C"/>
    <w:rsid w:val="007A1C62"/>
    <w:rsid w:val="007A4100"/>
    <w:rsid w:val="007D2084"/>
    <w:rsid w:val="00811B44"/>
    <w:rsid w:val="00822684"/>
    <w:rsid w:val="00830D14"/>
    <w:rsid w:val="00856FDB"/>
    <w:rsid w:val="008664AE"/>
    <w:rsid w:val="00874F61"/>
    <w:rsid w:val="0087591E"/>
    <w:rsid w:val="00881457"/>
    <w:rsid w:val="0089713C"/>
    <w:rsid w:val="008A129A"/>
    <w:rsid w:val="008F1C22"/>
    <w:rsid w:val="00953C51"/>
    <w:rsid w:val="00962736"/>
    <w:rsid w:val="009F5B8E"/>
    <w:rsid w:val="00A80025"/>
    <w:rsid w:val="00A8730B"/>
    <w:rsid w:val="00AD083A"/>
    <w:rsid w:val="00AD65B1"/>
    <w:rsid w:val="00AE3050"/>
    <w:rsid w:val="00AF4463"/>
    <w:rsid w:val="00B12A63"/>
    <w:rsid w:val="00B24B3F"/>
    <w:rsid w:val="00B30219"/>
    <w:rsid w:val="00B35C97"/>
    <w:rsid w:val="00B35F19"/>
    <w:rsid w:val="00B41D2C"/>
    <w:rsid w:val="00B8025B"/>
    <w:rsid w:val="00B91580"/>
    <w:rsid w:val="00BA7D68"/>
    <w:rsid w:val="00BC0856"/>
    <w:rsid w:val="00BC15D7"/>
    <w:rsid w:val="00C36FC8"/>
    <w:rsid w:val="00C80FFE"/>
    <w:rsid w:val="00C918CE"/>
    <w:rsid w:val="00C939DE"/>
    <w:rsid w:val="00C97DF6"/>
    <w:rsid w:val="00CD2DAE"/>
    <w:rsid w:val="00CF6E81"/>
    <w:rsid w:val="00D05B1F"/>
    <w:rsid w:val="00D4115B"/>
    <w:rsid w:val="00D50EEC"/>
    <w:rsid w:val="00D73118"/>
    <w:rsid w:val="00D9015E"/>
    <w:rsid w:val="00D90314"/>
    <w:rsid w:val="00DF17E5"/>
    <w:rsid w:val="00E76451"/>
    <w:rsid w:val="00F13B7C"/>
    <w:rsid w:val="00F204A0"/>
    <w:rsid w:val="00F44A03"/>
    <w:rsid w:val="00F53BBF"/>
    <w:rsid w:val="00F62270"/>
    <w:rsid w:val="00F648C8"/>
    <w:rsid w:val="00F83CE4"/>
    <w:rsid w:val="00F91501"/>
    <w:rsid w:val="00F95E44"/>
    <w:rsid w:val="00FD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F0AC6-82B0-4E60-BB74-46F23C5B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6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56BA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1D56B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4115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4309F8"/>
  </w:style>
  <w:style w:type="paragraph" w:styleId="a7">
    <w:name w:val="Normal (Web)"/>
    <w:basedOn w:val="a"/>
    <w:uiPriority w:val="99"/>
    <w:semiHidden/>
    <w:unhideWhenUsed/>
    <w:rsid w:val="00874F6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9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0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netsupport@skmiac.ru" TargetMode="External"/><Relationship Id="rId10" Type="http://schemas.openxmlformats.org/officeDocument/2006/relationships/hyperlink" Target="http://tfomssk.ru/informatizatsiya-v-sfere-oms/informatsionnoe-vzaimodeystvie-pri-soglasovanii-obemov-meditsinskoy-pomoshchi/dokumenty-reglamentiruyushchie-informatsionnoe-vzaimodeystvie/" TargetMode="External"/><Relationship Id="rId4" Type="http://schemas.openxmlformats.org/officeDocument/2006/relationships/image" Target="media/image1.gif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Ирина Алексеевна</dc:creator>
  <cp:keywords/>
  <dc:description/>
  <cp:lastModifiedBy>Оратовский Юрий Николаевич</cp:lastModifiedBy>
  <cp:revision>4</cp:revision>
  <cp:lastPrinted>2020-02-05T08:05:00Z</cp:lastPrinted>
  <dcterms:created xsi:type="dcterms:W3CDTF">2024-03-18T09:05:00Z</dcterms:created>
  <dcterms:modified xsi:type="dcterms:W3CDTF">2024-03-21T11:34:00Z</dcterms:modified>
</cp:coreProperties>
</file>